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武汉市丰太木兰天池旅游有限公司</w:t>
      </w:r>
    </w:p>
    <w:p>
      <w:pPr>
        <w:pStyle w:val="4"/>
        <w:spacing w:line="7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总经理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曹建 先进事迹简介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木兰天池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景区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2002年开业，是武汉市第一家乡村旅游景区，也是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曹建</w:t>
      </w:r>
      <w:r>
        <w:rPr>
          <w:rFonts w:hint="eastAsia" w:ascii="仿宋_GB2312" w:hAnsi="宋体" w:eastAsia="仿宋_GB2312"/>
          <w:sz w:val="32"/>
          <w:szCs w:val="32"/>
        </w:rPr>
        <w:t>开发的第一个旅游项目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。木兰天池景区</w:t>
      </w:r>
      <w:r>
        <w:rPr>
          <w:rFonts w:hint="eastAsia" w:ascii="仿宋_GB2312" w:hAnsi="宋体" w:eastAsia="仿宋_GB2312"/>
          <w:sz w:val="32"/>
          <w:szCs w:val="32"/>
        </w:rPr>
        <w:t>开业以来，景区游客量、产值和利润始终保持着逐年稳步增长的态势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，长期引领全市乡村旅游发展，为全市乡村振兴做出了突出贡献</w:t>
      </w:r>
      <w:r>
        <w:rPr>
          <w:rFonts w:hint="eastAsia" w:ascii="仿宋_GB2312" w:hAnsi="宋体" w:eastAsia="仿宋_GB2312"/>
          <w:sz w:val="32"/>
          <w:szCs w:val="32"/>
        </w:rPr>
        <w:t>。担任“丰太集团”总经理一职后，旅游投资新项目一个接一个，2009年嘉鱼山湖温泉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2013年罗田薄刀峰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2015年罗田三里畈温泉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2020年投资百亿元的嘉鱼恋江湖项目开始破土动工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山湖温泉亦完成提档升级改造重新开业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三里畈温泉小镇竣工交付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天池旅游康养小镇规划业已完成……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这么多年来，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曹建始终</w:t>
      </w:r>
      <w:r>
        <w:rPr>
          <w:rFonts w:hint="eastAsia" w:ascii="仿宋_GB2312" w:hAnsi="宋体" w:eastAsia="仿宋_GB2312"/>
          <w:sz w:val="32"/>
          <w:szCs w:val="32"/>
        </w:rPr>
        <w:t>坚持开创文化旅游深度融合差异化发展模式。木兰天池挖掘 “外婆”文化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嘉鱼山湖温泉挖掘出了“二乔”文化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罗田薄刀峰挖掘出了“巴水文化”，大别山温泉挖掘出了“中医养生文化”，率先走出一条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不同旅游景区</w:t>
      </w:r>
      <w:r>
        <w:rPr>
          <w:rFonts w:hint="eastAsia" w:ascii="仿宋_GB2312" w:hAnsi="宋体" w:eastAsia="仿宋_GB2312"/>
          <w:sz w:val="32"/>
          <w:szCs w:val="32"/>
        </w:rPr>
        <w:t>差异化发展之路。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2020年疫情以来，曹建带领旗下景区共计捐款30万元，发动全体员工捐款5.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元，向相关机构捐赠防疫物资，旗下景区还接待来自山东的援鄂医疗队进行为期13天的休整休养，并作为密接观察隔离点共隔离病人141人；整个集团未主动裁员一人，为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保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就业、稳生产做出了突出贡献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pgSz w:w="11850" w:h="16838"/>
      <w:pgMar w:top="1440" w:right="1800" w:bottom="1440" w:left="1800" w:header="851" w:footer="992" w:gutter="0"/>
      <w:cols w:space="425" w:num="1"/>
      <w:docGrid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kZmEwZWY3ZjlkMGUwZTQwOTI5OWM5NDMwYTczMTgifQ=="/>
  </w:docVars>
  <w:rsids>
    <w:rsidRoot w:val="00D202AE"/>
    <w:rsid w:val="000D5C7A"/>
    <w:rsid w:val="005955A2"/>
    <w:rsid w:val="008C7C8D"/>
    <w:rsid w:val="008D62B5"/>
    <w:rsid w:val="008E576F"/>
    <w:rsid w:val="00B80855"/>
    <w:rsid w:val="00D202AE"/>
    <w:rsid w:val="00DB03FC"/>
    <w:rsid w:val="00E83719"/>
    <w:rsid w:val="55E00061"/>
    <w:rsid w:val="FFEF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478</Characters>
  <Lines>3</Lines>
  <Paragraphs>1</Paragraphs>
  <TotalTime>42</TotalTime>
  <ScaleCrop>false</ScaleCrop>
  <LinksUpToDate>false</LinksUpToDate>
  <CharactersWithSpaces>560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2022-12-27T11:49:00Z</dcterms:created>
  <dc:creator>微软用户</dc:creator>
  <cp:lastModifiedBy>thtf</cp:lastModifiedBy>
  <dcterms:modified xsi:type="dcterms:W3CDTF">2022-12-27T14:41:41Z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33B5152A0C634A59BE6D7601895945A1</vt:lpwstr>
  </property>
</Properties>
</file>