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40" w:lineRule="exac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附件2</w:t>
      </w:r>
    </w:p>
    <w:p>
      <w:pPr>
        <w:widowControl/>
        <w:shd w:val="clear" w:color="auto" w:fill="FFFFFF"/>
        <w:spacing w:line="540" w:lineRule="exact"/>
        <w:jc w:val="center"/>
        <w:rPr>
          <w:rFonts w:ascii="Times New Roman" w:hAnsi="Times New Roman" w:eastAsia="方正小标宋简体" w:cs="Times New Roman"/>
          <w:color w:val="000000"/>
          <w:kern w:val="0"/>
          <w:sz w:val="44"/>
          <w:szCs w:val="44"/>
        </w:rPr>
      </w:pPr>
    </w:p>
    <w:p>
      <w:pPr>
        <w:widowControl/>
        <w:shd w:val="clear" w:color="auto" w:fill="FFFFFF"/>
        <w:spacing w:line="540" w:lineRule="exact"/>
        <w:jc w:val="center"/>
        <w:rPr>
          <w:rFonts w:ascii="Times New Roman" w:hAnsi="Times New Roman" w:eastAsia="方正小标宋简体" w:cs="Times New Roman"/>
          <w:color w:val="000000"/>
          <w:kern w:val="0"/>
          <w:sz w:val="44"/>
          <w:szCs w:val="44"/>
        </w:rPr>
      </w:pPr>
      <w:bookmarkStart w:id="0" w:name="_GoBack"/>
      <w:bookmarkEnd w:id="0"/>
      <w:r>
        <w:rPr>
          <w:rFonts w:ascii="Times New Roman" w:hAnsi="Times New Roman" w:eastAsia="方正小标宋简体" w:cs="Times New Roman"/>
          <w:color w:val="000000"/>
          <w:kern w:val="0"/>
          <w:sz w:val="44"/>
          <w:szCs w:val="44"/>
        </w:rPr>
        <w:t>2022年湖北省社会信用体系建设典型案例和优秀短视频征集要求</w:t>
      </w:r>
    </w:p>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一、征集标准</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信用典型案例和短视频紧紧围绕探索运用信用理念和方式解决制约文化和旅游领域发展的难点、堵点、痛点问题，在健全信用机制、打造良好信用环境、信用促进金融服务实体经济、信用监管和信用服务、文化和旅游行业从业人员个人信用体系、诚信文化建设等领域探索实践中，改革创新力度大、效果好、影响广，在全省具有可推广性可复制性，已经显现实践效果的典型案例做法。</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Cs/>
          <w:sz w:val="32"/>
          <w:szCs w:val="32"/>
        </w:rPr>
        <w:t>（一）信用案例：</w:t>
      </w:r>
      <w:r>
        <w:rPr>
          <w:rFonts w:ascii="Times New Roman" w:hAnsi="Times New Roman" w:eastAsia="仿宋_GB2312" w:cs="Times New Roman"/>
          <w:sz w:val="32"/>
          <w:szCs w:val="32"/>
        </w:rPr>
        <w:t>案例申报字数不超过2500字，每个典型案例填报一份申报表，加盖单位公章后，</w:t>
      </w:r>
      <w:r>
        <w:fldChar w:fldCharType="begin"/>
      </w:r>
      <w:r>
        <w:instrText xml:space="preserve"> HYPERLINK "mailto:于9月25日前将申报表WORD版本以及盖章扫描件发送至邮箱86461614@qq.com" </w:instrText>
      </w:r>
      <w:r>
        <w:fldChar w:fldCharType="separate"/>
      </w:r>
      <w:r>
        <w:rPr>
          <w:rStyle w:val="4"/>
          <w:rFonts w:hint="eastAsia" w:ascii="Times New Roman" w:hAnsi="Times New Roman" w:eastAsia="仿宋_GB2312" w:cs="Times New Roman"/>
          <w:color w:val="auto"/>
          <w:sz w:val="32"/>
          <w:szCs w:val="32"/>
          <w:u w:val="none"/>
        </w:rPr>
        <w:t>于9</w:t>
      </w:r>
      <w:r>
        <w:rPr>
          <w:rStyle w:val="4"/>
          <w:rFonts w:ascii="Times New Roman" w:hAnsi="Times New Roman" w:eastAsia="仿宋_GB2312" w:cs="Times New Roman"/>
          <w:color w:val="auto"/>
          <w:sz w:val="32"/>
          <w:szCs w:val="32"/>
          <w:u w:val="none"/>
        </w:rPr>
        <w:t>月</w:t>
      </w:r>
      <w:r>
        <w:rPr>
          <w:rStyle w:val="4"/>
          <w:rFonts w:hint="eastAsia" w:ascii="Times New Roman" w:hAnsi="Times New Roman" w:eastAsia="仿宋_GB2312" w:cs="Times New Roman"/>
          <w:color w:val="auto"/>
          <w:sz w:val="32"/>
          <w:szCs w:val="32"/>
          <w:u w:val="none"/>
        </w:rPr>
        <w:t>25</w:t>
      </w:r>
      <w:r>
        <w:rPr>
          <w:rStyle w:val="4"/>
          <w:rFonts w:ascii="Times New Roman" w:hAnsi="Times New Roman" w:eastAsia="仿宋_GB2312" w:cs="Times New Roman"/>
          <w:color w:val="auto"/>
          <w:sz w:val="32"/>
          <w:szCs w:val="32"/>
          <w:u w:val="none"/>
        </w:rPr>
        <w:t xml:space="preserve">日前将申报表WORD版本以及盖章扫描件发送至邮箱19572396@qq.com </w:t>
      </w:r>
      <w:r>
        <w:rPr>
          <w:rStyle w:val="4"/>
          <w:rFonts w:ascii="Times New Roman" w:hAnsi="Times New Roman" w:eastAsia="仿宋_GB2312" w:cs="Times New Roman"/>
          <w:color w:val="auto"/>
          <w:sz w:val="32"/>
          <w:szCs w:val="32"/>
          <w:u w:val="none"/>
        </w:rPr>
        <w:fldChar w:fldCharType="end"/>
      </w:r>
      <w:r>
        <w:rPr>
          <w:rFonts w:ascii="Times New Roman" w:hAnsi="Times New Roman" w:eastAsia="仿宋_GB2312" w:cs="Times New Roman"/>
          <w:sz w:val="32"/>
          <w:szCs w:val="32"/>
        </w:rPr>
        <w:t>。</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Cs/>
          <w:sz w:val="32"/>
          <w:szCs w:val="32"/>
        </w:rPr>
        <w:t>（二）信用短视频：</w:t>
      </w:r>
      <w:r>
        <w:rPr>
          <w:rFonts w:ascii="Times New Roman" w:hAnsi="Times New Roman" w:eastAsia="仿宋_GB2312" w:cs="Times New Roman"/>
          <w:sz w:val="32"/>
          <w:szCs w:val="32"/>
        </w:rPr>
        <w:t>短视频作品主要分为剧情类、纪实类、动画类三大类别，格式要求为：时长2-3分钟；拍摄格式为9:16，分辨率1080*1920。短视频作品须为原创作品，作品内容必须积极健康向上，不得涉及色情、暴力、种族歧视等内容，不得与中华人民共和国法律、法规相抵触。每个参选短视频填报一份推荐表，加盖单位公章后，于9月</w:t>
      </w:r>
      <w:r>
        <w:rPr>
          <w:rFonts w:hint="eastAsia" w:ascii="Times New Roman" w:hAnsi="Times New Roman" w:eastAsia="仿宋_GB2312" w:cs="Times New Roman"/>
          <w:sz w:val="32"/>
          <w:szCs w:val="32"/>
        </w:rPr>
        <w:t>25</w:t>
      </w:r>
      <w:r>
        <w:rPr>
          <w:rFonts w:ascii="Times New Roman" w:hAnsi="Times New Roman" w:eastAsia="仿宋_GB2312" w:cs="Times New Roman"/>
          <w:sz w:val="32"/>
          <w:szCs w:val="32"/>
        </w:rPr>
        <w:t>日前，将推荐表WORD版本、</w:t>
      </w:r>
      <w:r>
        <w:fldChar w:fldCharType="begin"/>
      </w:r>
      <w:r>
        <w:instrText xml:space="preserve"> HYPERLINK "mailto:盖章扫描件与短视频电子版文件发送至邮箱19572396@qq.com" </w:instrText>
      </w:r>
      <w:r>
        <w:fldChar w:fldCharType="separate"/>
      </w:r>
      <w:r>
        <w:rPr>
          <w:rStyle w:val="4"/>
          <w:rFonts w:ascii="Times New Roman" w:hAnsi="Times New Roman" w:eastAsia="仿宋_GB2312" w:cs="Times New Roman"/>
          <w:color w:val="auto"/>
          <w:sz w:val="32"/>
          <w:szCs w:val="32"/>
          <w:u w:val="none"/>
        </w:rPr>
        <w:t>盖章扫描件与短视频电子版文件发送至邮箱19572396@qq.com</w:t>
      </w:r>
      <w:r>
        <w:rPr>
          <w:rStyle w:val="4"/>
          <w:rFonts w:ascii="Times New Roman" w:hAnsi="Times New Roman" w:eastAsia="仿宋_GB2312" w:cs="Times New Roman"/>
          <w:color w:val="auto"/>
          <w:sz w:val="32"/>
          <w:szCs w:val="32"/>
          <w:u w:val="none"/>
        </w:rPr>
        <w:fldChar w:fldCharType="end"/>
      </w:r>
      <w:r>
        <w:rPr>
          <w:rFonts w:ascii="Times New Roman" w:hAnsi="Times New Roman" w:eastAsia="仿宋_GB2312" w:cs="Times New Roman"/>
          <w:sz w:val="32"/>
          <w:szCs w:val="32"/>
        </w:rPr>
        <w:t>。</w:t>
      </w:r>
    </w:p>
    <w:p>
      <w:pPr>
        <w:spacing w:line="560"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二、评选方式</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案例和短视频评选将采取专家评审和网络投票的方式，分值权重分别占70%和30%，网络投票窗口设在相关发布渠道和“信用中国（湖北）”网站，网络投票时间为10月18日-10月20日。</w:t>
      </w:r>
    </w:p>
    <w:p>
      <w:pPr>
        <w:spacing w:line="560"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三、结果发布</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信用典型案例和优秀短视频的评选结果将于10月下旬通过“信用中国（湖北）”网站和相关平台、网站等对外公布。</w:t>
      </w:r>
    </w:p>
    <w:p>
      <w:pPr>
        <w:spacing w:line="500" w:lineRule="exact"/>
        <w:jc w:val="left"/>
        <w:rPr>
          <w:rFonts w:ascii="Times New Roman" w:hAnsi="Times New Roman" w:eastAsia="黑体" w:cs="Times New Roman"/>
          <w:bCs/>
          <w:sz w:val="32"/>
          <w:szCs w:val="32"/>
        </w:rPr>
      </w:pPr>
    </w:p>
    <w:p>
      <w:pPr>
        <w:spacing w:line="500" w:lineRule="exact"/>
        <w:jc w:val="left"/>
        <w:rPr>
          <w:rFonts w:ascii="Times New Roman" w:hAnsi="Times New Roman" w:eastAsia="黑体" w:cs="Times New Roman"/>
          <w:bCs/>
          <w:sz w:val="32"/>
          <w:szCs w:val="32"/>
        </w:rPr>
      </w:pPr>
    </w:p>
    <w:p>
      <w:pPr>
        <w:spacing w:line="500" w:lineRule="exact"/>
        <w:jc w:val="left"/>
        <w:rPr>
          <w:rFonts w:ascii="Times New Roman" w:hAnsi="Times New Roman" w:eastAsia="黑体" w:cs="Times New Roman"/>
          <w:bCs/>
          <w:sz w:val="32"/>
          <w:szCs w:val="32"/>
        </w:rPr>
      </w:pPr>
    </w:p>
    <w:p>
      <w:pPr>
        <w:spacing w:line="500" w:lineRule="exact"/>
        <w:jc w:val="left"/>
        <w:rPr>
          <w:rFonts w:ascii="Times New Roman" w:hAnsi="Times New Roman" w:eastAsia="黑体" w:cs="Times New Roman"/>
          <w:bCs/>
          <w:sz w:val="32"/>
          <w:szCs w:val="32"/>
        </w:rPr>
      </w:pPr>
    </w:p>
    <w:p>
      <w:pPr>
        <w:spacing w:line="500" w:lineRule="exact"/>
        <w:jc w:val="left"/>
        <w:rPr>
          <w:rFonts w:ascii="Times New Roman" w:hAnsi="Times New Roman" w:eastAsia="黑体" w:cs="Times New Roman"/>
          <w:bCs/>
          <w:sz w:val="32"/>
          <w:szCs w:val="32"/>
        </w:rPr>
      </w:pPr>
    </w:p>
    <w:p>
      <w:pPr>
        <w:spacing w:line="500" w:lineRule="exact"/>
        <w:jc w:val="left"/>
        <w:rPr>
          <w:rFonts w:ascii="Times New Roman" w:hAnsi="Times New Roman" w:eastAsia="黑体" w:cs="Times New Roman"/>
          <w:bCs/>
          <w:sz w:val="32"/>
          <w:szCs w:val="32"/>
        </w:rPr>
      </w:pPr>
    </w:p>
    <w:p>
      <w:pPr>
        <w:spacing w:line="500" w:lineRule="exact"/>
        <w:jc w:val="left"/>
        <w:rPr>
          <w:rFonts w:ascii="Times New Roman" w:hAnsi="Times New Roman" w:eastAsia="黑体" w:cs="Times New Roman"/>
          <w:bCs/>
          <w:sz w:val="32"/>
          <w:szCs w:val="32"/>
        </w:rPr>
      </w:pPr>
    </w:p>
    <w:p>
      <w:pPr>
        <w:spacing w:line="500" w:lineRule="exact"/>
        <w:jc w:val="left"/>
        <w:rPr>
          <w:rFonts w:ascii="Times New Roman" w:hAnsi="Times New Roman" w:eastAsia="黑体" w:cs="Times New Roman"/>
          <w:bCs/>
          <w:sz w:val="32"/>
          <w:szCs w:val="32"/>
        </w:rPr>
      </w:pPr>
    </w:p>
    <w:p>
      <w:pPr>
        <w:spacing w:line="500" w:lineRule="exact"/>
        <w:jc w:val="left"/>
        <w:rPr>
          <w:rFonts w:ascii="Times New Roman" w:hAnsi="Times New Roman" w:eastAsia="黑体" w:cs="Times New Roman"/>
          <w:bCs/>
          <w:sz w:val="32"/>
          <w:szCs w:val="32"/>
        </w:rPr>
      </w:pPr>
    </w:p>
    <w:p>
      <w:pPr>
        <w:spacing w:line="500" w:lineRule="exact"/>
        <w:jc w:val="left"/>
        <w:rPr>
          <w:rFonts w:ascii="Times New Roman" w:hAnsi="Times New Roman" w:eastAsia="黑体" w:cs="Times New Roman"/>
          <w:bCs/>
          <w:sz w:val="32"/>
          <w:szCs w:val="32"/>
        </w:rPr>
      </w:pPr>
    </w:p>
    <w:p>
      <w:pPr>
        <w:spacing w:line="500" w:lineRule="exact"/>
        <w:jc w:val="left"/>
        <w:rPr>
          <w:rFonts w:ascii="Times New Roman" w:hAnsi="Times New Roman" w:eastAsia="黑体" w:cs="Times New Roman"/>
          <w:bCs/>
          <w:sz w:val="32"/>
          <w:szCs w:val="32"/>
        </w:rPr>
      </w:pPr>
    </w:p>
    <w:p>
      <w:pPr>
        <w:spacing w:line="500" w:lineRule="exact"/>
        <w:jc w:val="left"/>
        <w:rPr>
          <w:rFonts w:ascii="Times New Roman" w:hAnsi="Times New Roman" w:eastAsia="黑体" w:cs="Times New Roman"/>
          <w:bCs/>
          <w:sz w:val="32"/>
          <w:szCs w:val="32"/>
        </w:rPr>
      </w:pPr>
    </w:p>
    <w:p>
      <w:pPr>
        <w:spacing w:line="500" w:lineRule="exact"/>
        <w:jc w:val="left"/>
        <w:rPr>
          <w:rFonts w:ascii="Times New Roman" w:hAnsi="Times New Roman" w:eastAsia="黑体" w:cs="Times New Roman"/>
          <w:bCs/>
          <w:sz w:val="32"/>
          <w:szCs w:val="32"/>
        </w:rPr>
      </w:pPr>
    </w:p>
    <w:p>
      <w:pPr>
        <w:spacing w:line="500" w:lineRule="exact"/>
        <w:jc w:val="left"/>
        <w:rPr>
          <w:rFonts w:ascii="Times New Roman" w:hAnsi="Times New Roman" w:eastAsia="黑体" w:cs="Times New Roman"/>
          <w:bCs/>
          <w:sz w:val="32"/>
          <w:szCs w:val="32"/>
        </w:rPr>
      </w:pPr>
    </w:p>
    <w:p>
      <w:pPr>
        <w:spacing w:line="240" w:lineRule="exact"/>
        <w:jc w:val="left"/>
        <w:rPr>
          <w:rFonts w:ascii="Times New Roman" w:hAnsi="Times New Roman" w:eastAsia="黑体" w:cs="Times New Roman"/>
          <w:bCs/>
          <w:sz w:val="32"/>
          <w:szCs w:val="32"/>
        </w:rPr>
      </w:pPr>
    </w:p>
    <w:p>
      <w:pPr>
        <w:spacing w:line="240" w:lineRule="exact"/>
        <w:jc w:val="left"/>
        <w:rPr>
          <w:rFonts w:ascii="Times New Roman" w:hAnsi="Times New Roman" w:eastAsia="黑体" w:cs="Times New Roman"/>
          <w:bCs/>
          <w:sz w:val="32"/>
          <w:szCs w:val="32"/>
        </w:rPr>
      </w:pPr>
    </w:p>
    <w:p>
      <w:pPr>
        <w:spacing w:line="240" w:lineRule="exact"/>
        <w:jc w:val="left"/>
        <w:rPr>
          <w:rFonts w:ascii="Times New Roman" w:hAnsi="Times New Roman" w:eastAsia="黑体" w:cs="Times New Roman"/>
          <w:bCs/>
          <w:sz w:val="32"/>
          <w:szCs w:val="32"/>
        </w:rPr>
      </w:pPr>
    </w:p>
    <w:p>
      <w:pPr>
        <w:spacing w:line="240" w:lineRule="exact"/>
        <w:jc w:val="left"/>
        <w:rPr>
          <w:rFonts w:ascii="Times New Roman" w:hAnsi="Times New Roman" w:eastAsia="黑体" w:cs="Times New Roman"/>
          <w:bCs/>
          <w:sz w:val="32"/>
          <w:szCs w:val="32"/>
        </w:rPr>
      </w:pPr>
    </w:p>
    <w:p>
      <w:pPr>
        <w:spacing w:line="240" w:lineRule="exact"/>
        <w:jc w:val="left"/>
        <w:rPr>
          <w:rFonts w:ascii="Times New Roman" w:hAnsi="Times New Roman" w:eastAsia="黑体" w:cs="Times New Roman"/>
          <w:bCs/>
          <w:sz w:val="32"/>
          <w:szCs w:val="32"/>
        </w:rPr>
      </w:pPr>
    </w:p>
    <w:p>
      <w:pPr>
        <w:spacing w:line="240" w:lineRule="exact"/>
        <w:jc w:val="left"/>
        <w:rPr>
          <w:rFonts w:ascii="Times New Roman" w:hAnsi="Times New Roman" w:eastAsia="黑体" w:cs="Times New Roman"/>
          <w:bCs/>
          <w:sz w:val="32"/>
          <w:szCs w:val="32"/>
        </w:rPr>
      </w:pPr>
    </w:p>
    <w:p>
      <w:pPr>
        <w:spacing w:line="240" w:lineRule="exact"/>
        <w:jc w:val="left"/>
        <w:rPr>
          <w:rFonts w:ascii="Times New Roman" w:hAnsi="Times New Roman" w:eastAsia="黑体" w:cs="Times New Roman"/>
          <w:bCs/>
          <w:sz w:val="32"/>
          <w:szCs w:val="32"/>
        </w:rPr>
      </w:pPr>
    </w:p>
    <w:p>
      <w:pPr>
        <w:spacing w:line="500" w:lineRule="exact"/>
        <w:jc w:val="center"/>
        <w:rPr>
          <w:rFonts w:ascii="Times New Roman" w:hAnsi="Times New Roman" w:eastAsia="黑体" w:cs="Times New Roman"/>
          <w:b/>
          <w:sz w:val="44"/>
          <w:szCs w:val="44"/>
        </w:rPr>
      </w:pPr>
    </w:p>
    <w:p>
      <w:pPr>
        <w:spacing w:line="500" w:lineRule="exact"/>
        <w:jc w:val="center"/>
        <w:rPr>
          <w:rFonts w:ascii="Times New Roman" w:hAnsi="Times New Roman" w:eastAsia="黑体" w:cs="Times New Roman"/>
          <w:b/>
          <w:sz w:val="44"/>
          <w:szCs w:val="44"/>
        </w:rPr>
      </w:pPr>
    </w:p>
    <w:p>
      <w:pPr>
        <w:spacing w:line="500" w:lineRule="exact"/>
        <w:jc w:val="center"/>
        <w:rPr>
          <w:rFonts w:ascii="Times New Roman" w:hAnsi="Times New Roman" w:eastAsia="方正小标宋简体" w:cs="Times New Roman"/>
          <w:bCs/>
          <w:sz w:val="36"/>
          <w:szCs w:val="36"/>
        </w:rPr>
      </w:pPr>
      <w:r>
        <w:rPr>
          <w:rFonts w:ascii="Times New Roman" w:hAnsi="Times New Roman" w:eastAsia="黑体" w:cs="Times New Roman"/>
          <w:b/>
          <w:sz w:val="44"/>
          <w:szCs w:val="44"/>
        </w:rPr>
        <w:t xml:space="preserve"> </w:t>
      </w:r>
      <w:r>
        <w:rPr>
          <w:rFonts w:ascii="Times New Roman" w:hAnsi="Times New Roman" w:eastAsia="方正小标宋简体" w:cs="Times New Roman"/>
          <w:bCs/>
          <w:sz w:val="36"/>
          <w:szCs w:val="36"/>
        </w:rPr>
        <w:t>2022</w:t>
      </w:r>
      <w:r>
        <w:rPr>
          <w:rFonts w:ascii="Times New Roman" w:hAnsi="方正小标宋简体" w:eastAsia="方正小标宋简体" w:cs="Times New Roman"/>
          <w:bCs/>
          <w:sz w:val="36"/>
          <w:szCs w:val="36"/>
        </w:rPr>
        <w:t>年湖北省社会信用体系建设</w:t>
      </w:r>
    </w:p>
    <w:p>
      <w:pPr>
        <w:spacing w:line="500" w:lineRule="exact"/>
        <w:jc w:val="center"/>
        <w:rPr>
          <w:rFonts w:ascii="Times New Roman" w:hAnsi="Times New Roman" w:eastAsia="方正小标宋简体" w:cs="Times New Roman"/>
          <w:bCs/>
          <w:sz w:val="36"/>
          <w:szCs w:val="36"/>
        </w:rPr>
      </w:pPr>
      <w:r>
        <w:rPr>
          <w:rFonts w:ascii="Times New Roman" w:hAnsi="方正小标宋简体" w:eastAsia="方正小标宋简体" w:cs="Times New Roman"/>
          <w:bCs/>
          <w:sz w:val="36"/>
          <w:szCs w:val="36"/>
        </w:rPr>
        <w:t>典型案例征集评选申报表</w:t>
      </w:r>
    </w:p>
    <w:p>
      <w:pPr>
        <w:spacing w:line="500" w:lineRule="exact"/>
        <w:jc w:val="center"/>
        <w:rPr>
          <w:rFonts w:ascii="Times New Roman" w:hAnsi="Times New Roman" w:eastAsia="方正小标宋简体" w:cs="Times New Roman"/>
          <w:bCs/>
          <w:sz w:val="32"/>
          <w:szCs w:val="32"/>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541"/>
        <w:gridCol w:w="946"/>
        <w:gridCol w:w="2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526" w:type="dxa"/>
            <w:tcBorders>
              <w:top w:val="single" w:color="auto" w:sz="4" w:space="0"/>
              <w:left w:val="single" w:color="auto" w:sz="4" w:space="0"/>
              <w:bottom w:val="single" w:color="auto" w:sz="4" w:space="0"/>
              <w:right w:val="single" w:color="auto" w:sz="4" w:space="0"/>
            </w:tcBorders>
          </w:tcPr>
          <w:p>
            <w:pPr>
              <w:widowControl/>
              <w:spacing w:line="480" w:lineRule="exact"/>
              <w:jc w:val="center"/>
              <w:rPr>
                <w:rFonts w:ascii="Times New Roman" w:hAnsi="Times New Roman" w:eastAsia="仿宋_GB2312" w:cs="Times New Roman"/>
                <w:kern w:val="0"/>
                <w:sz w:val="30"/>
                <w:szCs w:val="30"/>
              </w:rPr>
            </w:pPr>
            <w:r>
              <w:rPr>
                <w:rFonts w:ascii="Times New Roman" w:hAnsi="仿宋_GB2312" w:eastAsia="仿宋_GB2312" w:cs="Times New Roman"/>
                <w:kern w:val="0"/>
                <w:sz w:val="30"/>
                <w:szCs w:val="30"/>
              </w:rPr>
              <w:t>单位名称</w:t>
            </w:r>
          </w:p>
        </w:tc>
        <w:tc>
          <w:tcPr>
            <w:tcW w:w="7369" w:type="dxa"/>
            <w:gridSpan w:val="3"/>
            <w:tcBorders>
              <w:top w:val="single" w:color="auto" w:sz="4" w:space="0"/>
              <w:left w:val="single" w:color="auto" w:sz="4" w:space="0"/>
              <w:bottom w:val="single" w:color="auto" w:sz="4" w:space="0"/>
              <w:right w:val="single" w:color="auto" w:sz="4" w:space="0"/>
            </w:tcBorders>
          </w:tcPr>
          <w:p>
            <w:pPr>
              <w:widowControl/>
              <w:spacing w:line="400" w:lineRule="exact"/>
              <w:jc w:val="center"/>
              <w:rPr>
                <w:rFonts w:ascii="Times New Roman" w:hAnsi="Times New Roman" w:eastAsia="仿宋_GB2312"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526" w:type="dxa"/>
            <w:tcBorders>
              <w:top w:val="single" w:color="auto" w:sz="4" w:space="0"/>
              <w:left w:val="single" w:color="auto" w:sz="4" w:space="0"/>
              <w:bottom w:val="single" w:color="auto" w:sz="4" w:space="0"/>
              <w:right w:val="single" w:color="auto" w:sz="4" w:space="0"/>
            </w:tcBorders>
          </w:tcPr>
          <w:p>
            <w:pPr>
              <w:widowControl/>
              <w:spacing w:line="480" w:lineRule="exact"/>
              <w:jc w:val="center"/>
              <w:rPr>
                <w:rFonts w:ascii="Times New Roman" w:hAnsi="Times New Roman" w:eastAsia="仿宋_GB2312" w:cs="Times New Roman"/>
                <w:kern w:val="0"/>
                <w:sz w:val="30"/>
                <w:szCs w:val="30"/>
              </w:rPr>
            </w:pPr>
            <w:r>
              <w:rPr>
                <w:rFonts w:ascii="Times New Roman" w:hAnsi="仿宋_GB2312" w:eastAsia="仿宋_GB2312" w:cs="Times New Roman"/>
                <w:kern w:val="0"/>
                <w:sz w:val="30"/>
                <w:szCs w:val="30"/>
              </w:rPr>
              <w:t>联</w:t>
            </w:r>
            <w:r>
              <w:rPr>
                <w:rFonts w:ascii="Times New Roman" w:hAnsi="Times New Roman" w:eastAsia="仿宋_GB2312" w:cs="Times New Roman"/>
                <w:kern w:val="0"/>
                <w:sz w:val="30"/>
                <w:szCs w:val="30"/>
              </w:rPr>
              <w:t xml:space="preserve"> </w:t>
            </w:r>
            <w:r>
              <w:rPr>
                <w:rFonts w:ascii="Times New Roman" w:hAnsi="仿宋_GB2312" w:eastAsia="仿宋_GB2312" w:cs="Times New Roman"/>
                <w:kern w:val="0"/>
                <w:sz w:val="30"/>
                <w:szCs w:val="30"/>
              </w:rPr>
              <w:t>系</w:t>
            </w:r>
            <w:r>
              <w:rPr>
                <w:rFonts w:ascii="Times New Roman" w:hAnsi="Times New Roman" w:eastAsia="仿宋_GB2312" w:cs="Times New Roman"/>
                <w:kern w:val="0"/>
                <w:sz w:val="30"/>
                <w:szCs w:val="30"/>
              </w:rPr>
              <w:t xml:space="preserve"> </w:t>
            </w:r>
            <w:r>
              <w:rPr>
                <w:rFonts w:ascii="Times New Roman" w:hAnsi="仿宋_GB2312" w:eastAsia="仿宋_GB2312" w:cs="Times New Roman"/>
                <w:kern w:val="0"/>
                <w:sz w:val="30"/>
                <w:szCs w:val="30"/>
              </w:rPr>
              <w:t>人</w:t>
            </w:r>
          </w:p>
        </w:tc>
        <w:tc>
          <w:tcPr>
            <w:tcW w:w="7369" w:type="dxa"/>
            <w:gridSpan w:val="3"/>
            <w:tcBorders>
              <w:top w:val="single" w:color="auto" w:sz="4" w:space="0"/>
              <w:left w:val="single" w:color="auto" w:sz="4" w:space="0"/>
              <w:bottom w:val="single" w:color="auto" w:sz="4" w:space="0"/>
              <w:right w:val="single" w:color="auto" w:sz="4" w:space="0"/>
            </w:tcBorders>
          </w:tcPr>
          <w:p>
            <w:pPr>
              <w:widowControl/>
              <w:spacing w:line="400" w:lineRule="exact"/>
              <w:jc w:val="center"/>
              <w:rPr>
                <w:rFonts w:ascii="Times New Roman" w:hAnsi="Times New Roman" w:eastAsia="仿宋_GB2312"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26" w:type="dxa"/>
            <w:tcBorders>
              <w:top w:val="single" w:color="auto" w:sz="4" w:space="0"/>
              <w:left w:val="single" w:color="auto" w:sz="4" w:space="0"/>
              <w:bottom w:val="single" w:color="auto" w:sz="4" w:space="0"/>
              <w:right w:val="single" w:color="auto" w:sz="4" w:space="0"/>
            </w:tcBorders>
          </w:tcPr>
          <w:p>
            <w:pPr>
              <w:widowControl/>
              <w:spacing w:line="480" w:lineRule="exact"/>
              <w:jc w:val="center"/>
              <w:rPr>
                <w:rFonts w:ascii="Times New Roman" w:hAnsi="Times New Roman" w:eastAsia="仿宋_GB2312" w:cs="Times New Roman"/>
                <w:kern w:val="0"/>
                <w:sz w:val="30"/>
                <w:szCs w:val="30"/>
              </w:rPr>
            </w:pPr>
            <w:r>
              <w:rPr>
                <w:rFonts w:ascii="Times New Roman" w:hAnsi="仿宋_GB2312" w:eastAsia="仿宋_GB2312" w:cs="Times New Roman"/>
                <w:kern w:val="0"/>
                <w:sz w:val="30"/>
                <w:szCs w:val="30"/>
              </w:rPr>
              <w:t>联系电话</w:t>
            </w:r>
          </w:p>
        </w:tc>
        <w:tc>
          <w:tcPr>
            <w:tcW w:w="3541"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rFonts w:ascii="Times New Roman" w:hAnsi="Times New Roman" w:eastAsia="仿宋_GB2312" w:cs="Times New Roman"/>
                <w:kern w:val="0"/>
                <w:sz w:val="30"/>
                <w:szCs w:val="30"/>
              </w:rPr>
            </w:pPr>
          </w:p>
        </w:tc>
        <w:tc>
          <w:tcPr>
            <w:tcW w:w="946"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rFonts w:ascii="Times New Roman" w:hAnsi="Times New Roman" w:eastAsia="仿宋_GB2312" w:cs="Times New Roman"/>
                <w:kern w:val="0"/>
                <w:sz w:val="30"/>
                <w:szCs w:val="30"/>
              </w:rPr>
            </w:pPr>
            <w:r>
              <w:rPr>
                <w:rFonts w:ascii="Times New Roman" w:hAnsi="仿宋_GB2312" w:eastAsia="仿宋_GB2312" w:cs="Times New Roman"/>
                <w:kern w:val="0"/>
                <w:sz w:val="30"/>
                <w:szCs w:val="30"/>
              </w:rPr>
              <w:t>邮箱</w:t>
            </w:r>
          </w:p>
        </w:tc>
        <w:tc>
          <w:tcPr>
            <w:tcW w:w="2882"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rFonts w:ascii="Times New Roman" w:hAnsi="Times New Roman" w:eastAsia="仿宋_GB2312"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526" w:type="dxa"/>
            <w:tcBorders>
              <w:top w:val="single" w:color="auto" w:sz="4" w:space="0"/>
              <w:left w:val="single" w:color="auto" w:sz="4" w:space="0"/>
              <w:bottom w:val="single" w:color="auto" w:sz="4" w:space="0"/>
              <w:right w:val="single" w:color="auto" w:sz="4" w:space="0"/>
            </w:tcBorders>
          </w:tcPr>
          <w:p>
            <w:pPr>
              <w:widowControl/>
              <w:spacing w:line="480" w:lineRule="exact"/>
              <w:jc w:val="center"/>
              <w:rPr>
                <w:rFonts w:ascii="Times New Roman" w:hAnsi="Times New Roman" w:eastAsia="仿宋_GB2312" w:cs="Times New Roman"/>
                <w:kern w:val="0"/>
                <w:sz w:val="30"/>
                <w:szCs w:val="30"/>
              </w:rPr>
            </w:pPr>
            <w:r>
              <w:rPr>
                <w:rFonts w:ascii="Times New Roman" w:hAnsi="仿宋_GB2312" w:eastAsia="仿宋_GB2312" w:cs="Times New Roman"/>
                <w:kern w:val="0"/>
                <w:sz w:val="30"/>
                <w:szCs w:val="30"/>
              </w:rPr>
              <w:t>案例题目</w:t>
            </w:r>
          </w:p>
        </w:tc>
        <w:tc>
          <w:tcPr>
            <w:tcW w:w="7369" w:type="dxa"/>
            <w:gridSpan w:val="3"/>
            <w:tcBorders>
              <w:top w:val="single" w:color="auto" w:sz="4" w:space="0"/>
              <w:left w:val="single" w:color="auto" w:sz="4" w:space="0"/>
              <w:bottom w:val="single" w:color="auto" w:sz="4" w:space="0"/>
              <w:right w:val="single" w:color="auto" w:sz="4" w:space="0"/>
            </w:tcBorders>
          </w:tcPr>
          <w:p>
            <w:pPr>
              <w:widowControl/>
              <w:spacing w:line="400" w:lineRule="exact"/>
              <w:jc w:val="center"/>
              <w:rPr>
                <w:rFonts w:ascii="Times New Roman" w:hAnsi="Times New Roman" w:eastAsia="仿宋_GB2312"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526"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rFonts w:ascii="Times New Roman" w:hAnsi="Times New Roman" w:eastAsia="仿宋_GB2312" w:cs="Times New Roman"/>
                <w:kern w:val="0"/>
                <w:sz w:val="30"/>
                <w:szCs w:val="30"/>
              </w:rPr>
            </w:pPr>
            <w:r>
              <w:rPr>
                <w:rFonts w:ascii="Times New Roman" w:hAnsi="仿宋_GB2312" w:eastAsia="仿宋_GB2312" w:cs="Times New Roman"/>
                <w:kern w:val="0"/>
                <w:sz w:val="30"/>
                <w:szCs w:val="30"/>
              </w:rPr>
              <w:t>案例特色或亮点</w:t>
            </w:r>
          </w:p>
        </w:tc>
        <w:tc>
          <w:tcPr>
            <w:tcW w:w="7369" w:type="dxa"/>
            <w:gridSpan w:val="3"/>
            <w:tcBorders>
              <w:top w:val="single" w:color="auto" w:sz="4" w:space="0"/>
              <w:left w:val="single" w:color="auto" w:sz="4" w:space="0"/>
              <w:bottom w:val="single" w:color="auto" w:sz="4" w:space="0"/>
              <w:right w:val="single" w:color="auto" w:sz="4" w:space="0"/>
            </w:tcBorders>
          </w:tcPr>
          <w:p>
            <w:pPr>
              <w:widowControl/>
              <w:spacing w:line="400" w:lineRule="exact"/>
              <w:jc w:val="center"/>
              <w:rPr>
                <w:rFonts w:ascii="Times New Roman" w:hAnsi="Times New Roman" w:eastAsia="仿宋_GB2312"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5"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s="Times New Roman"/>
                <w:kern w:val="0"/>
                <w:sz w:val="30"/>
                <w:szCs w:val="30"/>
              </w:rPr>
            </w:pPr>
            <w:r>
              <w:rPr>
                <w:rFonts w:ascii="Times New Roman" w:hAnsi="仿宋_GB2312" w:eastAsia="仿宋_GB2312" w:cs="Times New Roman"/>
                <w:kern w:val="0"/>
                <w:sz w:val="30"/>
                <w:szCs w:val="30"/>
              </w:rPr>
              <w:t>案</w:t>
            </w:r>
          </w:p>
          <w:p>
            <w:pPr>
              <w:widowControl/>
              <w:spacing w:line="400" w:lineRule="exact"/>
              <w:jc w:val="center"/>
              <w:rPr>
                <w:rFonts w:ascii="Times New Roman" w:hAnsi="Times New Roman" w:eastAsia="仿宋_GB2312" w:cs="Times New Roman"/>
                <w:kern w:val="0"/>
                <w:sz w:val="30"/>
                <w:szCs w:val="30"/>
              </w:rPr>
            </w:pPr>
            <w:r>
              <w:rPr>
                <w:rFonts w:ascii="Times New Roman" w:hAnsi="仿宋_GB2312" w:eastAsia="仿宋_GB2312" w:cs="Times New Roman"/>
                <w:kern w:val="0"/>
                <w:sz w:val="30"/>
                <w:szCs w:val="30"/>
              </w:rPr>
              <w:t>例</w:t>
            </w:r>
          </w:p>
          <w:p>
            <w:pPr>
              <w:widowControl/>
              <w:spacing w:line="400" w:lineRule="exact"/>
              <w:jc w:val="center"/>
              <w:rPr>
                <w:rFonts w:ascii="Times New Roman" w:hAnsi="Times New Roman" w:eastAsia="仿宋_GB2312" w:cs="Times New Roman"/>
                <w:kern w:val="0"/>
                <w:sz w:val="30"/>
                <w:szCs w:val="30"/>
              </w:rPr>
            </w:pPr>
            <w:r>
              <w:rPr>
                <w:rFonts w:ascii="Times New Roman" w:hAnsi="仿宋_GB2312" w:eastAsia="仿宋_GB2312" w:cs="Times New Roman"/>
                <w:kern w:val="0"/>
                <w:sz w:val="30"/>
                <w:szCs w:val="30"/>
              </w:rPr>
              <w:t>内</w:t>
            </w:r>
          </w:p>
          <w:p>
            <w:pPr>
              <w:widowControl/>
              <w:spacing w:line="400" w:lineRule="exact"/>
              <w:jc w:val="center"/>
              <w:rPr>
                <w:rFonts w:ascii="Times New Roman" w:hAnsi="Times New Roman" w:eastAsia="仿宋_GB2312" w:cs="Times New Roman"/>
                <w:kern w:val="0"/>
                <w:sz w:val="30"/>
                <w:szCs w:val="30"/>
              </w:rPr>
            </w:pPr>
            <w:r>
              <w:rPr>
                <w:rFonts w:ascii="Times New Roman" w:hAnsi="仿宋_GB2312" w:eastAsia="仿宋_GB2312" w:cs="Times New Roman"/>
                <w:kern w:val="0"/>
                <w:sz w:val="30"/>
                <w:szCs w:val="30"/>
              </w:rPr>
              <w:t>容</w:t>
            </w:r>
          </w:p>
        </w:tc>
        <w:tc>
          <w:tcPr>
            <w:tcW w:w="7369" w:type="dxa"/>
            <w:gridSpan w:val="3"/>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Times New Roman" w:hAnsi="仿宋_GB2312" w:eastAsia="仿宋_GB2312" w:cs="Times New Roman"/>
                <w:kern w:val="0"/>
                <w:sz w:val="30"/>
                <w:szCs w:val="30"/>
              </w:rPr>
            </w:pPr>
            <w:r>
              <w:rPr>
                <w:rFonts w:ascii="Times New Roman" w:hAnsi="仿宋_GB2312" w:eastAsia="仿宋_GB2312" w:cs="Times New Roman"/>
                <w:kern w:val="0"/>
                <w:sz w:val="30"/>
                <w:szCs w:val="30"/>
              </w:rPr>
              <w:t>2500字以内（聚焦健全信用机制、打造良好信用环境、信用促进金融服务实体经济、信用监管和信用服务、重点行业从业人员个人信用体系、诚信文化建设等领域，描述事件经过、主要问题、方法措施等内容。）</w:t>
            </w:r>
          </w:p>
          <w:p>
            <w:pPr>
              <w:widowControl/>
              <w:spacing w:line="400" w:lineRule="exact"/>
              <w:jc w:val="left"/>
              <w:rPr>
                <w:rFonts w:ascii="Times New Roman" w:hAnsi="Times New Roman" w:eastAsia="仿宋_GB2312" w:cs="Times New Roman"/>
                <w:kern w:val="0"/>
                <w:sz w:val="30"/>
                <w:szCs w:val="30"/>
              </w:rPr>
            </w:pPr>
          </w:p>
          <w:p>
            <w:pPr>
              <w:widowControl/>
              <w:spacing w:line="400" w:lineRule="exact"/>
              <w:jc w:val="left"/>
              <w:rPr>
                <w:rFonts w:ascii="Times New Roman" w:hAnsi="Times New Roman" w:eastAsia="仿宋_GB2312" w:cs="Times New Roman"/>
                <w:kern w:val="0"/>
                <w:sz w:val="30"/>
                <w:szCs w:val="30"/>
              </w:rPr>
            </w:pPr>
          </w:p>
          <w:p>
            <w:pPr>
              <w:widowControl/>
              <w:spacing w:line="400" w:lineRule="exact"/>
              <w:jc w:val="left"/>
              <w:rPr>
                <w:rFonts w:ascii="Times New Roman" w:hAnsi="Times New Roman" w:eastAsia="仿宋_GB2312" w:cs="Times New Roman"/>
                <w:kern w:val="0"/>
                <w:sz w:val="30"/>
                <w:szCs w:val="30"/>
              </w:rPr>
            </w:pPr>
          </w:p>
          <w:p>
            <w:pPr>
              <w:widowControl/>
              <w:spacing w:line="400" w:lineRule="exact"/>
              <w:jc w:val="left"/>
              <w:rPr>
                <w:rFonts w:ascii="Times New Roman" w:hAnsi="Times New Roman" w:eastAsia="仿宋_GB2312" w:cs="Times New Roman"/>
                <w:kern w:val="0"/>
                <w:sz w:val="30"/>
                <w:szCs w:val="30"/>
              </w:rPr>
            </w:pPr>
          </w:p>
          <w:p>
            <w:pPr>
              <w:widowControl/>
              <w:spacing w:line="400" w:lineRule="exact"/>
              <w:jc w:val="left"/>
              <w:rPr>
                <w:rFonts w:ascii="Times New Roman" w:hAnsi="Times New Roman" w:eastAsia="仿宋_GB2312" w:cs="Times New Roman"/>
                <w:kern w:val="0"/>
                <w:sz w:val="30"/>
                <w:szCs w:val="30"/>
              </w:rPr>
            </w:pPr>
          </w:p>
          <w:p>
            <w:pPr>
              <w:widowControl/>
              <w:spacing w:line="400" w:lineRule="exact"/>
              <w:jc w:val="left"/>
              <w:rPr>
                <w:rFonts w:ascii="Times New Roman" w:hAnsi="Times New Roman" w:eastAsia="仿宋_GB2312" w:cs="Times New Roman"/>
                <w:kern w:val="0"/>
                <w:sz w:val="30"/>
                <w:szCs w:val="30"/>
              </w:rPr>
            </w:pPr>
          </w:p>
          <w:p>
            <w:pPr>
              <w:widowControl/>
              <w:spacing w:line="400" w:lineRule="exact"/>
              <w:jc w:val="left"/>
              <w:rPr>
                <w:rFonts w:ascii="Times New Roman" w:hAnsi="Times New Roman" w:eastAsia="仿宋_GB2312" w:cs="Times New Roman"/>
                <w:kern w:val="0"/>
                <w:sz w:val="30"/>
                <w:szCs w:val="30"/>
              </w:rPr>
            </w:pPr>
          </w:p>
          <w:p>
            <w:pPr>
              <w:widowControl/>
              <w:spacing w:line="400" w:lineRule="exact"/>
              <w:rPr>
                <w:rFonts w:ascii="Times New Roman" w:hAnsi="Times New Roman" w:eastAsia="仿宋_GB2312"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s="Times New Roman"/>
                <w:kern w:val="0"/>
                <w:sz w:val="30"/>
                <w:szCs w:val="30"/>
              </w:rPr>
            </w:pPr>
            <w:r>
              <w:rPr>
                <w:rFonts w:ascii="Times New Roman" w:hAnsi="仿宋_GB2312" w:eastAsia="仿宋_GB2312" w:cs="Times New Roman"/>
                <w:kern w:val="0"/>
                <w:sz w:val="30"/>
                <w:szCs w:val="30"/>
              </w:rPr>
              <w:t>单</w:t>
            </w:r>
          </w:p>
          <w:p>
            <w:pPr>
              <w:widowControl/>
              <w:spacing w:line="400" w:lineRule="exact"/>
              <w:jc w:val="center"/>
              <w:rPr>
                <w:rFonts w:ascii="Times New Roman" w:hAnsi="Times New Roman" w:eastAsia="仿宋_GB2312" w:cs="Times New Roman"/>
                <w:kern w:val="0"/>
                <w:sz w:val="30"/>
                <w:szCs w:val="30"/>
              </w:rPr>
            </w:pPr>
            <w:r>
              <w:rPr>
                <w:rFonts w:ascii="Times New Roman" w:hAnsi="仿宋_GB2312" w:eastAsia="仿宋_GB2312" w:cs="Times New Roman"/>
                <w:kern w:val="0"/>
                <w:sz w:val="30"/>
                <w:szCs w:val="30"/>
              </w:rPr>
              <w:t>位</w:t>
            </w:r>
          </w:p>
          <w:p>
            <w:pPr>
              <w:widowControl/>
              <w:spacing w:line="400" w:lineRule="exact"/>
              <w:jc w:val="center"/>
              <w:rPr>
                <w:rFonts w:ascii="Times New Roman" w:hAnsi="Times New Roman" w:eastAsia="仿宋_GB2312" w:cs="Times New Roman"/>
                <w:kern w:val="0"/>
                <w:sz w:val="30"/>
                <w:szCs w:val="30"/>
              </w:rPr>
            </w:pPr>
            <w:r>
              <w:rPr>
                <w:rFonts w:ascii="Times New Roman" w:hAnsi="仿宋_GB2312" w:eastAsia="仿宋_GB2312" w:cs="Times New Roman"/>
                <w:kern w:val="0"/>
                <w:sz w:val="30"/>
                <w:szCs w:val="30"/>
              </w:rPr>
              <w:t>意</w:t>
            </w:r>
          </w:p>
          <w:p>
            <w:pPr>
              <w:spacing w:line="400" w:lineRule="exact"/>
              <w:jc w:val="center"/>
              <w:rPr>
                <w:rFonts w:ascii="Times New Roman" w:hAnsi="Times New Roman" w:eastAsia="仿宋_GB2312" w:cs="Times New Roman"/>
                <w:kern w:val="0"/>
                <w:sz w:val="30"/>
                <w:szCs w:val="30"/>
              </w:rPr>
            </w:pPr>
            <w:r>
              <w:rPr>
                <w:rFonts w:ascii="Times New Roman" w:hAnsi="仿宋_GB2312" w:eastAsia="仿宋_GB2312" w:cs="Times New Roman"/>
                <w:kern w:val="0"/>
                <w:sz w:val="30"/>
                <w:szCs w:val="30"/>
              </w:rPr>
              <w:t>见</w:t>
            </w:r>
          </w:p>
        </w:tc>
        <w:tc>
          <w:tcPr>
            <w:tcW w:w="7369" w:type="dxa"/>
            <w:gridSpan w:val="3"/>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Times New Roman" w:hAnsi="Times New Roman" w:eastAsia="仿宋_GB2312" w:cs="Times New Roman"/>
                <w:kern w:val="0"/>
                <w:sz w:val="30"/>
                <w:szCs w:val="30"/>
              </w:rPr>
            </w:pPr>
            <w:r>
              <w:rPr>
                <w:rFonts w:ascii="Times New Roman" w:hAnsi="仿宋_GB2312" w:eastAsia="仿宋_GB2312" w:cs="Times New Roman"/>
                <w:kern w:val="0"/>
                <w:sz w:val="30"/>
                <w:szCs w:val="30"/>
              </w:rPr>
              <w:t>本单位承诺对参评案例的真实性、有效性负责。</w:t>
            </w:r>
          </w:p>
          <w:p>
            <w:pPr>
              <w:widowControl/>
              <w:spacing w:line="400" w:lineRule="exact"/>
              <w:jc w:val="center"/>
              <w:rPr>
                <w:rFonts w:ascii="Times New Roman" w:hAnsi="Times New Roman" w:eastAsia="仿宋_GB2312" w:cs="Times New Roman"/>
                <w:kern w:val="0"/>
                <w:sz w:val="30"/>
                <w:szCs w:val="30"/>
              </w:rPr>
            </w:pPr>
          </w:p>
          <w:p>
            <w:pPr>
              <w:widowControl/>
              <w:spacing w:line="400" w:lineRule="exact"/>
              <w:rPr>
                <w:rFonts w:ascii="Times New Roman" w:hAnsi="Times New Roman" w:eastAsia="仿宋_GB2312" w:cs="Times New Roman"/>
                <w:kern w:val="0"/>
                <w:sz w:val="30"/>
                <w:szCs w:val="30"/>
              </w:rPr>
            </w:pPr>
          </w:p>
          <w:p>
            <w:pPr>
              <w:widowControl/>
              <w:spacing w:line="400" w:lineRule="exact"/>
              <w:jc w:val="center"/>
              <w:rPr>
                <w:rFonts w:ascii="Times New Roman" w:hAnsi="Times New Roman" w:eastAsia="仿宋_GB2312" w:cs="Times New Roman"/>
                <w:kern w:val="0"/>
                <w:sz w:val="30"/>
                <w:szCs w:val="30"/>
              </w:rPr>
            </w:pPr>
          </w:p>
          <w:p>
            <w:pPr>
              <w:widowControl/>
              <w:spacing w:line="400" w:lineRule="exact"/>
              <w:jc w:val="cente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 xml:space="preserve">                                   </w:t>
            </w:r>
            <w:r>
              <w:rPr>
                <w:rFonts w:ascii="Times New Roman" w:hAnsi="仿宋_GB2312" w:eastAsia="仿宋_GB2312" w:cs="Times New Roman"/>
                <w:kern w:val="0"/>
                <w:sz w:val="30"/>
                <w:szCs w:val="30"/>
              </w:rPr>
              <w:t>（盖章）</w:t>
            </w:r>
            <w:r>
              <w:rPr>
                <w:rFonts w:ascii="Times New Roman" w:hAnsi="Times New Roman" w:eastAsia="仿宋_GB2312" w:cs="Times New Roman"/>
                <w:kern w:val="0"/>
                <w:sz w:val="30"/>
                <w:szCs w:val="30"/>
              </w:rPr>
              <w:t xml:space="preserve">    </w:t>
            </w:r>
          </w:p>
        </w:tc>
      </w:tr>
    </w:tbl>
    <w:p>
      <w:pPr>
        <w:spacing w:line="240" w:lineRule="exact"/>
        <w:jc w:val="left"/>
        <w:rPr>
          <w:rFonts w:ascii="Times New Roman" w:hAnsi="Times New Roman" w:eastAsia="黑体" w:cs="Times New Roman"/>
          <w:bCs/>
          <w:sz w:val="36"/>
          <w:szCs w:val="36"/>
        </w:rPr>
      </w:pPr>
    </w:p>
    <w:p>
      <w:pPr>
        <w:spacing w:line="240" w:lineRule="exact"/>
        <w:jc w:val="left"/>
        <w:rPr>
          <w:rFonts w:ascii="Times New Roman" w:hAnsi="Times New Roman" w:eastAsia="黑体" w:cs="Times New Roman"/>
          <w:bCs/>
          <w:sz w:val="36"/>
          <w:szCs w:val="36"/>
        </w:rPr>
      </w:pPr>
    </w:p>
    <w:p>
      <w:pPr>
        <w:spacing w:line="500" w:lineRule="exact"/>
        <w:jc w:val="center"/>
        <w:rPr>
          <w:rFonts w:ascii="Times New Roman" w:hAnsi="Times New Roman" w:eastAsia="方正小标宋简体" w:cs="Times New Roman"/>
          <w:bCs/>
          <w:sz w:val="36"/>
          <w:szCs w:val="36"/>
        </w:rPr>
      </w:pPr>
    </w:p>
    <w:p>
      <w:pPr>
        <w:spacing w:line="500" w:lineRule="exact"/>
        <w:jc w:val="center"/>
        <w:rPr>
          <w:rFonts w:ascii="Times New Roman" w:hAnsi="Times New Roman" w:eastAsia="方正小标宋简体" w:cs="Times New Roman"/>
          <w:bCs/>
          <w:sz w:val="36"/>
          <w:szCs w:val="36"/>
        </w:rPr>
      </w:pPr>
    </w:p>
    <w:p>
      <w:pPr>
        <w:spacing w:line="500" w:lineRule="exact"/>
        <w:jc w:val="center"/>
        <w:rPr>
          <w:rFonts w:ascii="Times New Roman" w:hAnsi="Times New Roman" w:eastAsia="方正小标宋简体" w:cs="Times New Roman"/>
          <w:bCs/>
          <w:sz w:val="36"/>
          <w:szCs w:val="36"/>
        </w:rPr>
      </w:pPr>
    </w:p>
    <w:p>
      <w:pPr>
        <w:spacing w:line="500" w:lineRule="exact"/>
        <w:jc w:val="center"/>
        <w:rPr>
          <w:rFonts w:ascii="Times New Roman" w:hAnsi="Times New Roman" w:eastAsia="方正小标宋简体" w:cs="Times New Roman"/>
          <w:bCs/>
          <w:sz w:val="36"/>
          <w:szCs w:val="36"/>
        </w:rPr>
      </w:pPr>
    </w:p>
    <w:p>
      <w:pPr>
        <w:spacing w:line="500" w:lineRule="exact"/>
        <w:jc w:val="center"/>
        <w:rPr>
          <w:rFonts w:ascii="Times New Roman" w:hAnsi="Times New Roman" w:eastAsia="方正小标宋简体" w:cs="Times New Roman"/>
          <w:bCs/>
          <w:sz w:val="36"/>
          <w:szCs w:val="36"/>
        </w:rPr>
      </w:pPr>
      <w:r>
        <w:rPr>
          <w:rFonts w:ascii="Times New Roman" w:hAnsi="Times New Roman" w:eastAsia="方正小标宋简体" w:cs="Times New Roman"/>
          <w:bCs/>
          <w:sz w:val="36"/>
          <w:szCs w:val="36"/>
        </w:rPr>
        <w:t>2022</w:t>
      </w:r>
      <w:r>
        <w:rPr>
          <w:rFonts w:ascii="Times New Roman" w:hAnsi="方正小标宋简体" w:eastAsia="方正小标宋简体" w:cs="Times New Roman"/>
          <w:bCs/>
          <w:sz w:val="36"/>
          <w:szCs w:val="36"/>
        </w:rPr>
        <w:t>年湖北省社会信用体系建设</w:t>
      </w:r>
    </w:p>
    <w:p>
      <w:pPr>
        <w:spacing w:line="500" w:lineRule="exact"/>
        <w:jc w:val="center"/>
        <w:rPr>
          <w:rFonts w:ascii="Times New Roman" w:hAnsi="Times New Roman" w:eastAsia="方正小标宋简体" w:cs="Times New Roman"/>
          <w:bCs/>
          <w:sz w:val="36"/>
          <w:szCs w:val="36"/>
        </w:rPr>
      </w:pPr>
      <w:r>
        <w:rPr>
          <w:rFonts w:ascii="Times New Roman" w:hAnsi="方正小标宋简体" w:eastAsia="方正小标宋简体" w:cs="Times New Roman"/>
          <w:bCs/>
          <w:sz w:val="36"/>
          <w:szCs w:val="36"/>
        </w:rPr>
        <w:t>优秀短视频评选推荐表</w:t>
      </w:r>
    </w:p>
    <w:p>
      <w:pPr>
        <w:spacing w:line="500" w:lineRule="exact"/>
        <w:jc w:val="center"/>
        <w:rPr>
          <w:rFonts w:ascii="Times New Roman" w:hAnsi="Times New Roman" w:eastAsia="方正小标宋简体" w:cs="Times New Roman"/>
          <w:bCs/>
          <w:sz w:val="44"/>
          <w:szCs w:val="44"/>
        </w:rPr>
      </w:pPr>
    </w:p>
    <w:tbl>
      <w:tblPr>
        <w:tblStyle w:val="2"/>
        <w:tblW w:w="9002" w:type="dxa"/>
        <w:jc w:val="center"/>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1492"/>
        <w:gridCol w:w="3681"/>
        <w:gridCol w:w="845"/>
        <w:gridCol w:w="1116"/>
        <w:gridCol w:w="802"/>
        <w:gridCol w:w="1066"/>
      </w:tblGrid>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492" w:type="dxa"/>
            <w:tcMar>
              <w:top w:w="28" w:type="dxa"/>
              <w:left w:w="28" w:type="dxa"/>
              <w:bottom w:w="28" w:type="dxa"/>
              <w:right w:w="28" w:type="dxa"/>
            </w:tcMar>
            <w:vAlign w:val="center"/>
          </w:tcPr>
          <w:p>
            <w:pPr>
              <w:widowControl/>
              <w:spacing w:line="400" w:lineRule="exact"/>
              <w:jc w:val="center"/>
              <w:rPr>
                <w:rFonts w:ascii="Times New Roman" w:hAnsi="Times New Roman" w:eastAsia="仿宋_GB2312" w:cs="Times New Roman"/>
                <w:kern w:val="0"/>
                <w:sz w:val="30"/>
                <w:szCs w:val="30"/>
              </w:rPr>
            </w:pPr>
            <w:r>
              <w:rPr>
                <w:rFonts w:ascii="Times New Roman" w:hAnsi="仿宋_GB2312" w:eastAsia="仿宋_GB2312" w:cs="Times New Roman"/>
                <w:kern w:val="0"/>
                <w:sz w:val="30"/>
                <w:szCs w:val="30"/>
              </w:rPr>
              <w:t>作品名称</w:t>
            </w:r>
          </w:p>
        </w:tc>
        <w:tc>
          <w:tcPr>
            <w:tcW w:w="3681" w:type="dxa"/>
            <w:tcMar>
              <w:top w:w="28" w:type="dxa"/>
              <w:left w:w="28" w:type="dxa"/>
              <w:bottom w:w="28" w:type="dxa"/>
              <w:right w:w="28" w:type="dxa"/>
            </w:tcMar>
            <w:vAlign w:val="center"/>
          </w:tcPr>
          <w:p>
            <w:pPr>
              <w:widowControl/>
              <w:spacing w:line="400" w:lineRule="exact"/>
              <w:jc w:val="center"/>
              <w:rPr>
                <w:rFonts w:ascii="Times New Roman" w:hAnsi="Times New Roman" w:eastAsia="仿宋_GB2312" w:cs="Times New Roman"/>
                <w:kern w:val="0"/>
                <w:sz w:val="30"/>
                <w:szCs w:val="30"/>
              </w:rPr>
            </w:pPr>
          </w:p>
        </w:tc>
        <w:tc>
          <w:tcPr>
            <w:tcW w:w="845" w:type="dxa"/>
            <w:tcMar>
              <w:top w:w="28" w:type="dxa"/>
              <w:left w:w="28" w:type="dxa"/>
              <w:bottom w:w="28" w:type="dxa"/>
              <w:right w:w="28" w:type="dxa"/>
            </w:tcMar>
            <w:vAlign w:val="center"/>
          </w:tcPr>
          <w:p>
            <w:pPr>
              <w:widowControl/>
              <w:spacing w:line="400" w:lineRule="exact"/>
              <w:jc w:val="center"/>
              <w:rPr>
                <w:rFonts w:ascii="Times New Roman" w:hAnsi="Times New Roman" w:eastAsia="仿宋_GB2312" w:cs="Times New Roman"/>
                <w:kern w:val="0"/>
                <w:sz w:val="30"/>
                <w:szCs w:val="30"/>
              </w:rPr>
            </w:pPr>
            <w:r>
              <w:rPr>
                <w:rFonts w:ascii="Times New Roman" w:hAnsi="仿宋_GB2312" w:eastAsia="仿宋_GB2312" w:cs="Times New Roman"/>
                <w:kern w:val="0"/>
                <w:sz w:val="30"/>
                <w:szCs w:val="30"/>
              </w:rPr>
              <w:t>时长</w:t>
            </w:r>
          </w:p>
        </w:tc>
        <w:tc>
          <w:tcPr>
            <w:tcW w:w="1116" w:type="dxa"/>
            <w:tcMar>
              <w:top w:w="28" w:type="dxa"/>
              <w:left w:w="28" w:type="dxa"/>
              <w:bottom w:w="28" w:type="dxa"/>
              <w:right w:w="28" w:type="dxa"/>
            </w:tcMar>
            <w:vAlign w:val="center"/>
          </w:tcPr>
          <w:p>
            <w:pPr>
              <w:widowControl/>
              <w:spacing w:line="400" w:lineRule="exact"/>
              <w:jc w:val="center"/>
              <w:rPr>
                <w:rFonts w:ascii="Times New Roman" w:hAnsi="Times New Roman" w:eastAsia="仿宋_GB2312" w:cs="Times New Roman"/>
                <w:kern w:val="0"/>
                <w:sz w:val="30"/>
                <w:szCs w:val="30"/>
              </w:rPr>
            </w:pPr>
          </w:p>
        </w:tc>
        <w:tc>
          <w:tcPr>
            <w:tcW w:w="802" w:type="dxa"/>
            <w:tcMar>
              <w:top w:w="28" w:type="dxa"/>
              <w:left w:w="28" w:type="dxa"/>
              <w:bottom w:w="28" w:type="dxa"/>
              <w:right w:w="28" w:type="dxa"/>
            </w:tcMar>
            <w:vAlign w:val="center"/>
          </w:tcPr>
          <w:p>
            <w:pPr>
              <w:widowControl/>
              <w:spacing w:line="400" w:lineRule="exact"/>
              <w:jc w:val="center"/>
              <w:rPr>
                <w:rFonts w:ascii="Times New Roman" w:hAnsi="Times New Roman" w:eastAsia="仿宋_GB2312" w:cs="Times New Roman"/>
                <w:kern w:val="0"/>
                <w:sz w:val="30"/>
                <w:szCs w:val="30"/>
              </w:rPr>
            </w:pPr>
            <w:r>
              <w:rPr>
                <w:rFonts w:ascii="Times New Roman" w:hAnsi="仿宋_GB2312" w:eastAsia="仿宋_GB2312" w:cs="Times New Roman"/>
                <w:kern w:val="0"/>
                <w:sz w:val="30"/>
                <w:szCs w:val="30"/>
              </w:rPr>
              <w:t>导演</w:t>
            </w:r>
          </w:p>
        </w:tc>
        <w:tc>
          <w:tcPr>
            <w:tcW w:w="1066" w:type="dxa"/>
            <w:tcMar>
              <w:top w:w="28" w:type="dxa"/>
              <w:left w:w="28" w:type="dxa"/>
              <w:bottom w:w="28" w:type="dxa"/>
              <w:right w:w="28" w:type="dxa"/>
            </w:tcMar>
            <w:vAlign w:val="center"/>
          </w:tcPr>
          <w:p>
            <w:pPr>
              <w:widowControl/>
              <w:spacing w:line="400" w:lineRule="exact"/>
              <w:jc w:val="center"/>
              <w:rPr>
                <w:rFonts w:ascii="Times New Roman" w:hAnsi="Times New Roman" w:eastAsia="仿宋_GB2312" w:cs="Times New Roman"/>
                <w:kern w:val="0"/>
                <w:sz w:val="30"/>
                <w:szCs w:val="30"/>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2" w:type="dxa"/>
            <w:vAlign w:val="center"/>
          </w:tcPr>
          <w:p>
            <w:pPr>
              <w:widowControl/>
              <w:spacing w:line="400" w:lineRule="exact"/>
              <w:jc w:val="center"/>
              <w:rPr>
                <w:rFonts w:ascii="Times New Roman" w:hAnsi="Times New Roman" w:eastAsia="仿宋_GB2312" w:cs="Times New Roman"/>
                <w:kern w:val="0"/>
                <w:sz w:val="30"/>
                <w:szCs w:val="30"/>
              </w:rPr>
            </w:pPr>
            <w:r>
              <w:rPr>
                <w:rFonts w:ascii="Times New Roman" w:hAnsi="仿宋_GB2312" w:eastAsia="仿宋_GB2312" w:cs="Times New Roman"/>
                <w:kern w:val="0"/>
                <w:sz w:val="30"/>
                <w:szCs w:val="30"/>
              </w:rPr>
              <w:t>制片人或制片单位</w:t>
            </w:r>
          </w:p>
        </w:tc>
        <w:tc>
          <w:tcPr>
            <w:tcW w:w="7510" w:type="dxa"/>
            <w:gridSpan w:val="5"/>
            <w:vAlign w:val="center"/>
          </w:tcPr>
          <w:p>
            <w:pPr>
              <w:widowControl/>
              <w:spacing w:line="400" w:lineRule="exact"/>
              <w:jc w:val="center"/>
              <w:rPr>
                <w:rFonts w:ascii="Times New Roman" w:hAnsi="Times New Roman" w:eastAsia="仿宋_GB2312" w:cs="Times New Roman"/>
                <w:kern w:val="0"/>
                <w:sz w:val="30"/>
                <w:szCs w:val="30"/>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492" w:type="dxa"/>
            <w:vAlign w:val="center"/>
          </w:tcPr>
          <w:p>
            <w:pPr>
              <w:widowControl/>
              <w:spacing w:line="400" w:lineRule="exact"/>
              <w:jc w:val="center"/>
              <w:rPr>
                <w:rFonts w:ascii="Times New Roman" w:hAnsi="Times New Roman" w:eastAsia="仿宋_GB2312" w:cs="Times New Roman"/>
                <w:kern w:val="0"/>
                <w:sz w:val="30"/>
                <w:szCs w:val="30"/>
              </w:rPr>
            </w:pPr>
            <w:r>
              <w:rPr>
                <w:rFonts w:ascii="Times New Roman" w:hAnsi="仿宋_GB2312" w:eastAsia="仿宋_GB2312" w:cs="Times New Roman"/>
                <w:kern w:val="0"/>
                <w:sz w:val="30"/>
                <w:szCs w:val="30"/>
              </w:rPr>
              <w:t>参选单位联系人及电话</w:t>
            </w:r>
          </w:p>
        </w:tc>
        <w:tc>
          <w:tcPr>
            <w:tcW w:w="7510" w:type="dxa"/>
            <w:gridSpan w:val="5"/>
            <w:vAlign w:val="center"/>
          </w:tcPr>
          <w:p>
            <w:pPr>
              <w:widowControl/>
              <w:spacing w:line="400" w:lineRule="exact"/>
              <w:jc w:val="center"/>
              <w:rPr>
                <w:rFonts w:ascii="Times New Roman" w:hAnsi="Times New Roman" w:eastAsia="仿宋_GB2312" w:cs="Times New Roman"/>
                <w:kern w:val="0"/>
                <w:sz w:val="30"/>
                <w:szCs w:val="30"/>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cantSplit/>
          <w:trHeight w:val="1244" w:hRule="atLeast"/>
          <w:jc w:val="center"/>
        </w:trPr>
        <w:tc>
          <w:tcPr>
            <w:tcW w:w="1492" w:type="dxa"/>
            <w:vAlign w:val="center"/>
          </w:tcPr>
          <w:p>
            <w:pPr>
              <w:widowControl/>
              <w:spacing w:line="400" w:lineRule="exact"/>
              <w:jc w:val="center"/>
              <w:rPr>
                <w:rFonts w:ascii="Times New Roman" w:hAnsi="Times New Roman" w:eastAsia="仿宋_GB2312" w:cs="Times New Roman"/>
                <w:kern w:val="0"/>
                <w:sz w:val="30"/>
                <w:szCs w:val="30"/>
              </w:rPr>
            </w:pPr>
            <w:r>
              <w:rPr>
                <w:rFonts w:ascii="Times New Roman" w:hAnsi="仿宋_GB2312" w:eastAsia="仿宋_GB2312" w:cs="Times New Roman"/>
                <w:kern w:val="0"/>
                <w:sz w:val="30"/>
                <w:szCs w:val="30"/>
              </w:rPr>
              <w:t>曾获市级以上主要荣誉</w:t>
            </w:r>
          </w:p>
        </w:tc>
        <w:tc>
          <w:tcPr>
            <w:tcW w:w="7510" w:type="dxa"/>
            <w:gridSpan w:val="5"/>
            <w:vAlign w:val="center"/>
          </w:tcPr>
          <w:p>
            <w:pPr>
              <w:widowControl/>
              <w:spacing w:line="400" w:lineRule="exact"/>
              <w:jc w:val="center"/>
              <w:rPr>
                <w:rFonts w:ascii="Times New Roman" w:hAnsi="Times New Roman" w:eastAsia="仿宋_GB2312" w:cs="Times New Roman"/>
                <w:kern w:val="0"/>
                <w:sz w:val="30"/>
                <w:szCs w:val="30"/>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cantSplit/>
          <w:trHeight w:val="1522" w:hRule="atLeast"/>
          <w:jc w:val="center"/>
        </w:trPr>
        <w:tc>
          <w:tcPr>
            <w:tcW w:w="1492" w:type="dxa"/>
            <w:textDirection w:val="tbRlV"/>
            <w:vAlign w:val="center"/>
          </w:tcPr>
          <w:p>
            <w:pPr>
              <w:widowControl/>
              <w:spacing w:line="400" w:lineRule="exact"/>
              <w:jc w:val="center"/>
              <w:rPr>
                <w:rFonts w:ascii="Times New Roman" w:hAnsi="Times New Roman" w:eastAsia="仿宋_GB2312" w:cs="Times New Roman"/>
                <w:kern w:val="0"/>
                <w:sz w:val="30"/>
                <w:szCs w:val="30"/>
              </w:rPr>
            </w:pPr>
            <w:r>
              <w:rPr>
                <w:rFonts w:ascii="Times New Roman" w:hAnsi="仿宋_GB2312" w:eastAsia="仿宋_GB2312" w:cs="Times New Roman"/>
                <w:kern w:val="0"/>
                <w:sz w:val="30"/>
                <w:szCs w:val="30"/>
              </w:rPr>
              <w:t>参选作品</w:t>
            </w:r>
          </w:p>
          <w:p>
            <w:pPr>
              <w:widowControl/>
              <w:spacing w:line="400" w:lineRule="exact"/>
              <w:jc w:val="center"/>
              <w:rPr>
                <w:rFonts w:ascii="Times New Roman" w:hAnsi="Times New Roman" w:eastAsia="仿宋_GB2312" w:cs="Times New Roman"/>
                <w:kern w:val="0"/>
                <w:sz w:val="30"/>
                <w:szCs w:val="30"/>
              </w:rPr>
            </w:pPr>
            <w:r>
              <w:rPr>
                <w:rFonts w:ascii="Times New Roman" w:hAnsi="仿宋_GB2312" w:eastAsia="仿宋_GB2312" w:cs="Times New Roman"/>
                <w:kern w:val="0"/>
                <w:sz w:val="30"/>
                <w:szCs w:val="30"/>
              </w:rPr>
              <w:t>剧情摘要</w:t>
            </w:r>
          </w:p>
          <w:p>
            <w:pPr>
              <w:widowControl/>
              <w:spacing w:line="400" w:lineRule="exact"/>
              <w:jc w:val="center"/>
              <w:rPr>
                <w:rFonts w:ascii="Times New Roman" w:hAnsi="Times New Roman" w:eastAsia="仿宋_GB2312" w:cs="Times New Roman"/>
                <w:kern w:val="0"/>
                <w:sz w:val="30"/>
                <w:szCs w:val="30"/>
              </w:rPr>
            </w:pPr>
            <w:r>
              <w:rPr>
                <w:rFonts w:ascii="Times New Roman" w:hAnsi="仿宋_GB2312" w:eastAsia="仿宋_GB2312" w:cs="Times New Roman"/>
                <w:kern w:val="0"/>
                <w:sz w:val="30"/>
                <w:szCs w:val="30"/>
              </w:rPr>
              <w:t>（</w:t>
            </w:r>
            <w:r>
              <w:rPr>
                <w:rFonts w:ascii="Times New Roman" w:hAnsi="Times New Roman" w:eastAsia="仿宋_GB2312" w:cs="Times New Roman"/>
                <w:kern w:val="0"/>
                <w:sz w:val="30"/>
                <w:szCs w:val="30"/>
              </w:rPr>
              <w:t>100</w:t>
            </w:r>
            <w:r>
              <w:rPr>
                <w:rFonts w:ascii="Times New Roman" w:hAnsi="仿宋_GB2312" w:eastAsia="仿宋_GB2312" w:cs="Times New Roman"/>
                <w:kern w:val="0"/>
                <w:sz w:val="30"/>
                <w:szCs w:val="30"/>
              </w:rPr>
              <w:t>字）</w:t>
            </w:r>
          </w:p>
        </w:tc>
        <w:tc>
          <w:tcPr>
            <w:tcW w:w="7510" w:type="dxa"/>
            <w:gridSpan w:val="5"/>
            <w:vAlign w:val="center"/>
          </w:tcPr>
          <w:p>
            <w:pPr>
              <w:widowControl/>
              <w:spacing w:line="400" w:lineRule="exact"/>
              <w:jc w:val="center"/>
              <w:rPr>
                <w:rFonts w:ascii="Times New Roman" w:hAnsi="Times New Roman" w:eastAsia="仿宋_GB2312" w:cs="Times New Roman"/>
                <w:kern w:val="0"/>
                <w:sz w:val="30"/>
                <w:szCs w:val="30"/>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cantSplit/>
          <w:trHeight w:val="2967" w:hRule="atLeast"/>
          <w:jc w:val="center"/>
        </w:trPr>
        <w:tc>
          <w:tcPr>
            <w:tcW w:w="1492" w:type="dxa"/>
            <w:textDirection w:val="tbRlV"/>
            <w:vAlign w:val="center"/>
          </w:tcPr>
          <w:p>
            <w:pPr>
              <w:widowControl/>
              <w:spacing w:line="400" w:lineRule="exact"/>
              <w:jc w:val="center"/>
              <w:rPr>
                <w:rFonts w:ascii="Times New Roman" w:hAnsi="Times New Roman" w:eastAsia="仿宋_GB2312" w:cs="Times New Roman"/>
                <w:kern w:val="0"/>
                <w:sz w:val="30"/>
                <w:szCs w:val="30"/>
              </w:rPr>
            </w:pPr>
            <w:r>
              <w:rPr>
                <w:rFonts w:ascii="Times New Roman" w:hAnsi="仿宋_GB2312" w:eastAsia="仿宋_GB2312" w:cs="Times New Roman"/>
                <w:kern w:val="0"/>
                <w:sz w:val="30"/>
                <w:szCs w:val="30"/>
              </w:rPr>
              <w:t>参选作品简介</w:t>
            </w:r>
          </w:p>
          <w:p>
            <w:pPr>
              <w:widowControl/>
              <w:spacing w:line="400" w:lineRule="exact"/>
              <w:jc w:val="center"/>
              <w:rPr>
                <w:rFonts w:ascii="Times New Roman" w:hAnsi="Times New Roman" w:eastAsia="仿宋_GB2312" w:cs="Times New Roman"/>
                <w:kern w:val="0"/>
                <w:sz w:val="30"/>
                <w:szCs w:val="30"/>
              </w:rPr>
            </w:pPr>
            <w:r>
              <w:rPr>
                <w:rFonts w:ascii="Times New Roman" w:hAnsi="仿宋_GB2312" w:eastAsia="仿宋_GB2312" w:cs="Times New Roman"/>
                <w:kern w:val="0"/>
                <w:sz w:val="30"/>
                <w:szCs w:val="30"/>
              </w:rPr>
              <w:t>（</w:t>
            </w:r>
            <w:r>
              <w:rPr>
                <w:rFonts w:ascii="Times New Roman" w:hAnsi="Times New Roman" w:eastAsia="仿宋_GB2312" w:cs="Times New Roman"/>
                <w:kern w:val="0"/>
                <w:sz w:val="30"/>
                <w:szCs w:val="30"/>
              </w:rPr>
              <w:t>800</w:t>
            </w:r>
            <w:r>
              <w:rPr>
                <w:rFonts w:ascii="Times New Roman" w:hAnsi="仿宋_GB2312" w:eastAsia="仿宋_GB2312" w:cs="Times New Roman"/>
                <w:kern w:val="0"/>
                <w:sz w:val="30"/>
                <w:szCs w:val="30"/>
              </w:rPr>
              <w:t>字）</w:t>
            </w:r>
          </w:p>
        </w:tc>
        <w:tc>
          <w:tcPr>
            <w:tcW w:w="7510" w:type="dxa"/>
            <w:gridSpan w:val="5"/>
          </w:tcPr>
          <w:p>
            <w:pPr>
              <w:widowControl/>
              <w:spacing w:line="400" w:lineRule="exact"/>
              <w:jc w:val="center"/>
              <w:rPr>
                <w:rFonts w:ascii="Times New Roman" w:hAnsi="Times New Roman" w:eastAsia="仿宋_GB2312" w:cs="Times New Roman"/>
                <w:kern w:val="0"/>
                <w:sz w:val="30"/>
                <w:szCs w:val="30"/>
              </w:rPr>
            </w:pPr>
          </w:p>
          <w:p>
            <w:pPr>
              <w:widowControl/>
              <w:spacing w:line="400" w:lineRule="exact"/>
              <w:jc w:val="center"/>
              <w:rPr>
                <w:rFonts w:ascii="Times New Roman" w:hAnsi="Times New Roman" w:eastAsia="仿宋_GB2312" w:cs="Times New Roman"/>
                <w:kern w:val="0"/>
                <w:sz w:val="30"/>
                <w:szCs w:val="30"/>
              </w:rPr>
            </w:pPr>
          </w:p>
          <w:p>
            <w:pPr>
              <w:widowControl/>
              <w:spacing w:line="400" w:lineRule="exact"/>
              <w:jc w:val="center"/>
              <w:rPr>
                <w:rFonts w:ascii="Times New Roman" w:hAnsi="Times New Roman" w:eastAsia="仿宋_GB2312" w:cs="Times New Roman"/>
                <w:kern w:val="0"/>
                <w:sz w:val="30"/>
                <w:szCs w:val="30"/>
              </w:rPr>
            </w:pPr>
          </w:p>
          <w:p>
            <w:pPr>
              <w:widowControl/>
              <w:spacing w:line="400" w:lineRule="exact"/>
              <w:jc w:val="center"/>
              <w:rPr>
                <w:rFonts w:ascii="Times New Roman" w:hAnsi="Times New Roman" w:eastAsia="仿宋_GB2312" w:cs="Times New Roman"/>
                <w:kern w:val="0"/>
                <w:sz w:val="30"/>
                <w:szCs w:val="30"/>
              </w:rPr>
            </w:pPr>
          </w:p>
          <w:p>
            <w:pPr>
              <w:widowControl/>
              <w:spacing w:line="400" w:lineRule="exact"/>
              <w:jc w:val="center"/>
              <w:rPr>
                <w:rFonts w:ascii="Times New Roman" w:hAnsi="Times New Roman" w:eastAsia="仿宋_GB2312" w:cs="Times New Roman"/>
                <w:kern w:val="0"/>
                <w:sz w:val="30"/>
                <w:szCs w:val="30"/>
              </w:rPr>
            </w:pPr>
          </w:p>
          <w:p>
            <w:pPr>
              <w:widowControl/>
              <w:spacing w:line="400" w:lineRule="exact"/>
              <w:rPr>
                <w:rFonts w:ascii="Times New Roman" w:hAnsi="Times New Roman" w:eastAsia="仿宋_GB2312" w:cs="Times New Roman"/>
                <w:kern w:val="0"/>
                <w:sz w:val="30"/>
                <w:szCs w:val="30"/>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cantSplit/>
          <w:trHeight w:val="1995" w:hRule="atLeast"/>
          <w:jc w:val="center"/>
        </w:trPr>
        <w:tc>
          <w:tcPr>
            <w:tcW w:w="1492" w:type="dxa"/>
            <w:textDirection w:val="tbRlV"/>
            <w:vAlign w:val="center"/>
          </w:tcPr>
          <w:p>
            <w:pPr>
              <w:widowControl/>
              <w:spacing w:line="400" w:lineRule="exact"/>
              <w:jc w:val="center"/>
              <w:rPr>
                <w:rFonts w:ascii="Times New Roman" w:hAnsi="Times New Roman" w:eastAsia="仿宋_GB2312" w:cs="Times New Roman"/>
                <w:kern w:val="0"/>
                <w:sz w:val="30"/>
                <w:szCs w:val="30"/>
              </w:rPr>
            </w:pPr>
            <w:r>
              <w:rPr>
                <w:rFonts w:ascii="Times New Roman" w:hAnsi="仿宋_GB2312" w:eastAsia="仿宋_GB2312" w:cs="Times New Roman"/>
                <w:kern w:val="0"/>
                <w:sz w:val="30"/>
                <w:szCs w:val="30"/>
              </w:rPr>
              <w:t>推荐单位意见</w:t>
            </w:r>
          </w:p>
        </w:tc>
        <w:tc>
          <w:tcPr>
            <w:tcW w:w="7510" w:type="dxa"/>
            <w:gridSpan w:val="5"/>
          </w:tcPr>
          <w:p>
            <w:pPr>
              <w:widowControl/>
              <w:spacing w:line="400" w:lineRule="exact"/>
              <w:jc w:val="center"/>
              <w:rPr>
                <w:rFonts w:ascii="Times New Roman" w:hAnsi="Times New Roman" w:eastAsia="仿宋_GB2312" w:cs="Times New Roman"/>
                <w:kern w:val="0"/>
                <w:sz w:val="30"/>
                <w:szCs w:val="30"/>
              </w:rPr>
            </w:pPr>
          </w:p>
          <w:p>
            <w:pPr>
              <w:widowControl/>
              <w:spacing w:line="400" w:lineRule="exact"/>
              <w:jc w:val="center"/>
              <w:rPr>
                <w:rFonts w:ascii="Times New Roman" w:hAnsi="Times New Roman" w:eastAsia="仿宋_GB2312" w:cs="Times New Roman"/>
                <w:kern w:val="0"/>
                <w:sz w:val="30"/>
                <w:szCs w:val="30"/>
              </w:rPr>
            </w:pPr>
          </w:p>
          <w:p>
            <w:pPr>
              <w:widowControl/>
              <w:spacing w:line="400" w:lineRule="exact"/>
              <w:jc w:val="center"/>
              <w:rPr>
                <w:rFonts w:ascii="Times New Roman" w:hAnsi="Times New Roman" w:eastAsia="仿宋_GB2312" w:cs="Times New Roman"/>
                <w:kern w:val="0"/>
                <w:sz w:val="30"/>
                <w:szCs w:val="30"/>
              </w:rPr>
            </w:pPr>
          </w:p>
          <w:p>
            <w:pPr>
              <w:widowControl/>
              <w:spacing w:line="400" w:lineRule="exact"/>
              <w:jc w:val="cente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 xml:space="preserve">                          </w:t>
            </w:r>
            <w:r>
              <w:rPr>
                <w:rFonts w:ascii="Times New Roman" w:hAnsi="仿宋_GB2312" w:eastAsia="仿宋_GB2312" w:cs="Times New Roman"/>
                <w:kern w:val="0"/>
                <w:sz w:val="30"/>
                <w:szCs w:val="30"/>
              </w:rPr>
              <w:t>（盖章）</w:t>
            </w:r>
          </w:p>
          <w:p>
            <w:pPr>
              <w:widowControl/>
              <w:spacing w:line="400" w:lineRule="exact"/>
              <w:jc w:val="cente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 xml:space="preserve">                          </w:t>
            </w:r>
            <w:r>
              <w:rPr>
                <w:rFonts w:ascii="Times New Roman" w:hAnsi="仿宋_GB2312" w:eastAsia="仿宋_GB2312" w:cs="Times New Roman"/>
                <w:kern w:val="0"/>
                <w:sz w:val="30"/>
                <w:szCs w:val="30"/>
              </w:rPr>
              <w:t>年</w:t>
            </w:r>
            <w:r>
              <w:rPr>
                <w:rFonts w:ascii="Times New Roman" w:hAnsi="Times New Roman" w:eastAsia="仿宋_GB2312" w:cs="Times New Roman"/>
                <w:kern w:val="0"/>
                <w:sz w:val="30"/>
                <w:szCs w:val="30"/>
              </w:rPr>
              <w:t xml:space="preserve">   </w:t>
            </w:r>
            <w:r>
              <w:rPr>
                <w:rFonts w:ascii="Times New Roman" w:hAnsi="仿宋_GB2312" w:eastAsia="仿宋_GB2312" w:cs="Times New Roman"/>
                <w:kern w:val="0"/>
                <w:sz w:val="30"/>
                <w:szCs w:val="30"/>
              </w:rPr>
              <w:t>月</w:t>
            </w:r>
            <w:r>
              <w:rPr>
                <w:rFonts w:ascii="Times New Roman" w:hAnsi="Times New Roman" w:eastAsia="仿宋_GB2312" w:cs="Times New Roman"/>
                <w:kern w:val="0"/>
                <w:sz w:val="30"/>
                <w:szCs w:val="30"/>
              </w:rPr>
              <w:t xml:space="preserve">   </w:t>
            </w:r>
            <w:r>
              <w:rPr>
                <w:rFonts w:ascii="Times New Roman" w:hAnsi="仿宋_GB2312" w:eastAsia="仿宋_GB2312" w:cs="Times New Roman"/>
                <w:kern w:val="0"/>
                <w:sz w:val="30"/>
                <w:szCs w:val="30"/>
              </w:rPr>
              <w:t>日</w:t>
            </w:r>
          </w:p>
        </w:tc>
      </w:tr>
    </w:tbl>
    <w:p>
      <w:pPr>
        <w:widowControl/>
        <w:shd w:val="clear" w:color="auto" w:fill="FFFFFF"/>
        <w:spacing w:line="600" w:lineRule="exact"/>
        <w:rPr>
          <w:rFonts w:ascii="Times New Roman" w:hAnsi="Times New Roman" w:eastAsia="黑体" w:cs="Times New Roman"/>
          <w:color w:val="000000"/>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177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nhideWhenUsed/>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2022-09-07T10:43:58Z</dcterms:created>
  <dc:creator>GG</dc:creator>
  <cp:lastModifiedBy>GG</cp:lastModifiedBy>
  <dcterms:modified xsi:type="dcterms:W3CDTF">2022-09-07T10:44:56Z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