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附件2-1    表1:省外团队接待奖励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*  *</w:t>
      </w:r>
      <w:r>
        <w:rPr>
          <w:rFonts w:hint="eastAsia" w:ascii="方正小标宋简体" w:eastAsia="方正小标宋简体"/>
          <w:sz w:val="44"/>
          <w:szCs w:val="44"/>
        </w:rPr>
        <w:t>区文化和旅游局关于2021年度旅行社企业奖励审核情况一览表</w:t>
      </w:r>
    </w:p>
    <w:p>
      <w:pPr>
        <w:snapToGrid w:val="0"/>
        <w:spacing w:before="156" w:beforeLines="50" w:after="156" w:afterLines="50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填表单位（盖章）：                                   填表人：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564"/>
        <w:gridCol w:w="777"/>
        <w:gridCol w:w="3192"/>
        <w:gridCol w:w="1134"/>
        <w:gridCol w:w="1134"/>
        <w:gridCol w:w="1134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156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旅行社经营许可证编号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全国旅游监管平台团队编号（以GN或GD开头）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审减原因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   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备注：按照申报项目每家申报单位应有一套表（表1-4其中一项或多项）。</w:t>
      </w:r>
    </w:p>
    <w:p>
      <w:pPr>
        <w:pStyle w:val="3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附件2-2    表2:省内团队接待奖励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*  *</w:t>
      </w:r>
      <w:r>
        <w:rPr>
          <w:rFonts w:hint="eastAsia" w:ascii="方正小标宋简体" w:eastAsia="方正小标宋简体"/>
          <w:sz w:val="44"/>
          <w:szCs w:val="44"/>
        </w:rPr>
        <w:t>区文化和旅游局关于2021年度旅行社企业奖励审核情况一览表</w:t>
      </w:r>
    </w:p>
    <w:p>
      <w:pPr>
        <w:snapToGrid w:val="0"/>
        <w:spacing w:before="156" w:beforeLines="50" w:after="156" w:afterLines="50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填表单位（盖章）：                                   填表人：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564"/>
        <w:gridCol w:w="777"/>
        <w:gridCol w:w="3192"/>
        <w:gridCol w:w="1134"/>
        <w:gridCol w:w="1134"/>
        <w:gridCol w:w="1134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156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旅行社经营许可证编号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全国旅游监管平台团队编号（以GN或GD开头）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审减原因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   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备注：按照申报项目每家申报单位应有一套表（表1-4其中一项或多项）。</w:t>
      </w:r>
    </w:p>
    <w:p>
      <w:pPr>
        <w:pStyle w:val="3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附件2-3    表3:旅游专列接待奖励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*  *</w:t>
      </w:r>
      <w:r>
        <w:rPr>
          <w:rFonts w:hint="eastAsia" w:ascii="方正小标宋简体" w:eastAsia="方正小标宋简体"/>
          <w:sz w:val="44"/>
          <w:szCs w:val="44"/>
        </w:rPr>
        <w:t>区文化和旅游局关于2021年度旅行社企业奖励审核情况一览表</w:t>
      </w:r>
    </w:p>
    <w:p>
      <w:pPr>
        <w:snapToGrid w:val="0"/>
        <w:spacing w:before="156" w:beforeLines="50" w:after="156" w:afterLines="50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填表单位（盖章）：                                   填表人：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564"/>
        <w:gridCol w:w="777"/>
        <w:gridCol w:w="3192"/>
        <w:gridCol w:w="1134"/>
        <w:gridCol w:w="1134"/>
        <w:gridCol w:w="1134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156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旅行社经营许可证编号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全国旅游监管平台团队编号（以GN或GD开头）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审减原因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   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备注：按照申报项目每家申报单位应有一套表（表1-4其中一项或多项）。</w:t>
      </w:r>
    </w:p>
    <w:p>
      <w:pPr>
        <w:pStyle w:val="3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附件2-4    表4:年度排名奖励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*  *</w:t>
      </w:r>
      <w:r>
        <w:rPr>
          <w:rFonts w:hint="eastAsia" w:ascii="方正小标宋简体" w:eastAsia="方正小标宋简体"/>
          <w:sz w:val="44"/>
          <w:szCs w:val="44"/>
        </w:rPr>
        <w:t>区文化和旅游局关于2021年度旅行社企业奖励审核情况一览表</w:t>
      </w:r>
    </w:p>
    <w:p>
      <w:pPr>
        <w:snapToGrid w:val="0"/>
        <w:spacing w:before="156" w:beforeLines="50" w:after="156" w:afterLines="50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填表单位（盖章）：                                   填表人：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564"/>
        <w:gridCol w:w="777"/>
        <w:gridCol w:w="3192"/>
        <w:gridCol w:w="1134"/>
        <w:gridCol w:w="1134"/>
        <w:gridCol w:w="1134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156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旅行社经营许可证编号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全国旅游监管平台团队编号（以GN或GD开头）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审减原因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77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192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   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备注：按照申报项目每家申报单位应有一套表（表1-4其中一项或多项）。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05B0"/>
    <w:rsid w:val="6467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2022-05-25T02:21:00Z</dcterms:created>
  <dc:creator>A0w.L.</dc:creator>
  <cp:lastModifiedBy>A0w.L.</cp:lastModifiedBy>
  <dcterms:modified xsi:type="dcterms:W3CDTF">2022-05-25T02:22:02Z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